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rFonts w:ascii="Comic Sans MS" w:cs="Comic Sans MS" w:eastAsia="Comic Sans MS" w:hAnsi="Comic Sans MS"/>
          <w:i w:val="1"/>
          <w:color w:val="4472c4"/>
          <w:sz w:val="44"/>
          <w:szCs w:val="4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color w:val="4472c4"/>
          <w:sz w:val="44"/>
          <w:szCs w:val="44"/>
          <w:u w:val="single"/>
          <w:rtl w:val="0"/>
        </w:rPr>
        <w:t xml:space="preserve">CORRIDA DAS BALEIAS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b w:val="1"/>
          <w:color w:val="000000"/>
          <w:sz w:val="44"/>
          <w:szCs w:val="44"/>
        </w:rPr>
      </w:pPr>
      <w:bookmarkStart w:colFirst="0" w:colLast="0" w:name="_og71m0fngknc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44"/>
          <w:szCs w:val="44"/>
          <w:rtl w:val="0"/>
        </w:rPr>
        <w:t xml:space="preserve">ª Edição 202</w:t>
      </w:r>
      <w:r w:rsidDel="00000000" w:rsidR="00000000" w:rsidRPr="00000000">
        <w:rPr>
          <w:b w:val="1"/>
          <w:sz w:val="44"/>
          <w:szCs w:val="4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b w:val="1"/>
          <w:color w:val="000000"/>
          <w:sz w:val="44"/>
          <w:szCs w:val="44"/>
        </w:rPr>
      </w:pPr>
      <w:r w:rsidDel="00000000" w:rsidR="00000000" w:rsidRPr="00000000">
        <w:rPr>
          <w:b w:val="1"/>
          <w:color w:val="000000"/>
          <w:sz w:val="44"/>
          <w:szCs w:val="44"/>
          <w:rtl w:val="0"/>
        </w:rPr>
        <w:t xml:space="preserve">BARRA DE IBIRAQUERA- IMBITUBA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b w:val="1"/>
          <w:color w:val="000000"/>
          <w:sz w:val="44"/>
          <w:szCs w:val="44"/>
        </w:rPr>
      </w:pPr>
      <w:r w:rsidDel="00000000" w:rsidR="00000000" w:rsidRPr="00000000">
        <w:rPr>
          <w:b w:val="1"/>
          <w:color w:val="000000"/>
          <w:sz w:val="44"/>
          <w:szCs w:val="44"/>
          <w:rtl w:val="0"/>
        </w:rPr>
        <w:t xml:space="preserve">5KM e 10KM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DIA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0</w:t>
      </w:r>
      <w:r w:rsidDel="00000000" w:rsidR="00000000" w:rsidRPr="00000000">
        <w:rPr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/0</w:t>
      </w:r>
      <w:r w:rsidDel="00000000" w:rsidR="00000000" w:rsidRPr="00000000">
        <w:rPr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/202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- LARGADA AS 9:00h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color w:val="000000"/>
          <w:sz w:val="48"/>
          <w:szCs w:val="48"/>
          <w:u w:val="single"/>
        </w:rPr>
      </w:pPr>
      <w:r w:rsidDel="00000000" w:rsidR="00000000" w:rsidRPr="00000000">
        <w:rPr>
          <w:b w:val="1"/>
          <w:color w:val="000000"/>
          <w:sz w:val="48"/>
          <w:szCs w:val="48"/>
          <w:u w:val="single"/>
          <w:rtl w:val="0"/>
        </w:rPr>
        <w:t xml:space="preserve">Regulamento Oficial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CORRIDA DAS BALEIAS, será realizada no </w:t>
      </w:r>
      <w:r w:rsidDel="00000000" w:rsidR="00000000" w:rsidRPr="00000000">
        <w:rPr>
          <w:rtl w:val="0"/>
        </w:rPr>
        <w:t xml:space="preserve">sábado</w:t>
      </w:r>
      <w:r w:rsidDel="00000000" w:rsidR="00000000" w:rsidRPr="00000000">
        <w:rPr>
          <w:color w:val="000000"/>
          <w:rtl w:val="0"/>
        </w:rPr>
        <w:t xml:space="preserve">, dia </w:t>
      </w:r>
      <w:r w:rsidDel="00000000" w:rsidR="00000000" w:rsidRPr="00000000">
        <w:rPr>
          <w:rtl w:val="0"/>
        </w:rPr>
        <w:t xml:space="preserve">6 </w:t>
      </w:r>
      <w:r w:rsidDel="00000000" w:rsidR="00000000" w:rsidRPr="00000000">
        <w:rPr>
          <w:color w:val="000000"/>
          <w:rtl w:val="0"/>
        </w:rPr>
        <w:t xml:space="preserve">de </w:t>
      </w:r>
      <w:r w:rsidDel="00000000" w:rsidR="00000000" w:rsidRPr="00000000">
        <w:rPr>
          <w:rtl w:val="0"/>
        </w:rPr>
        <w:t xml:space="preserve">setembro </w:t>
      </w:r>
      <w:r w:rsidDel="00000000" w:rsidR="00000000" w:rsidRPr="00000000">
        <w:rPr>
          <w:color w:val="000000"/>
          <w:rtl w:val="0"/>
        </w:rPr>
        <w:t xml:space="preserve">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, na praia da Barra de Ibiraquera, Imbituba, Santa Catarina.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largada será realizada às 9:00h, frente a Lagoa da Barra de Ibiraquera.  No Restaurante Tartaruga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competição será realizada sob qualquer condição climática, podendo ser cancelada em caso de catástrofe que ponha em risco a integridade física dos participantes.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 percurso da corrida terá uma distância de 5KM e 10KM.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 mapa do percurso encontra-se disponível em anexo e no site do evento.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corrida terá uma duração máxima de 2hs.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Ao longo do percurso da prova haverá </w:t>
      </w:r>
      <w:r w:rsidDel="00000000" w:rsidR="00000000" w:rsidRPr="00000000">
        <w:rPr>
          <w:rtl w:val="0"/>
        </w:rPr>
        <w:t xml:space="preserve">01 </w:t>
      </w:r>
      <w:r w:rsidDel="00000000" w:rsidR="00000000" w:rsidRPr="00000000">
        <w:rPr>
          <w:color w:val="000000"/>
          <w:rtl w:val="0"/>
        </w:rPr>
        <w:t xml:space="preserve">postos de </w:t>
      </w:r>
      <w:r w:rsidDel="00000000" w:rsidR="00000000" w:rsidRPr="00000000">
        <w:rPr>
          <w:rtl w:val="0"/>
        </w:rPr>
        <w:t xml:space="preserve">hidratação</w:t>
      </w:r>
      <w:r w:rsidDel="00000000" w:rsidR="00000000" w:rsidRPr="00000000">
        <w:rPr>
          <w:color w:val="000000"/>
          <w:rtl w:val="0"/>
        </w:rPr>
        <w:t xml:space="preserve">, e na chegada os corredores terão à sua disposição água gelada e frutas tropicais.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Serão colocados à disposição dos atletas inscritos, água potável e banheiros no local do evento.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 atleta deverá manter-se exclusivamente nas pistas de rolamento que estará devidamente sinalizada para os mesmos, conforme orientação das equipes de segurança e staff.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É proibida a ultrapassagem dentro do funil de chegada, sendo o mesmo passível de desclassificação da prova.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Categorias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Poderão participar da corrida atletas de ambos os sexos.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Os atletas poderão participar das categorias de acordo com sua faixa etária e sexo conforme tabela a seguir:</w:t>
      </w:r>
    </w:p>
    <w:tbl>
      <w:tblPr>
        <w:tblStyle w:val="Table1"/>
        <w:tblW w:w="8579.0" w:type="dxa"/>
        <w:jc w:val="left"/>
        <w:tblInd w:w="-108.0" w:type="dxa"/>
        <w:tblLayout w:type="fixed"/>
        <w:tblLook w:val="0400"/>
      </w:tblPr>
      <w:tblGrid>
        <w:gridCol w:w="1160"/>
        <w:gridCol w:w="2212"/>
        <w:gridCol w:w="1161"/>
        <w:gridCol w:w="2162"/>
        <w:gridCol w:w="1884"/>
        <w:tblGridChange w:id="0">
          <w:tblGrid>
            <w:gridCol w:w="1160"/>
            <w:gridCol w:w="2212"/>
            <w:gridCol w:w="1161"/>
            <w:gridCol w:w="2162"/>
            <w:gridCol w:w="1884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Categorias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Masculino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Categorias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Feminino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Especial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 – 19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 – 19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 ACORDO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 – 29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 – 29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 SUA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 – 39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 – 39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MODALIDADE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40 – 49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40 – 49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 – 59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 – 59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 – 69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 – 69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 – EM ADEANTE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 – EM ADEANTE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44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644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 inscrição para esta prova terá o seguinte custo:</w:t>
      </w:r>
    </w:p>
    <w:p w:rsidR="00000000" w:rsidDel="00000000" w:rsidP="00000000" w:rsidRDefault="00000000" w:rsidRPr="00000000" w14:paraId="0000003F">
      <w:pPr>
        <w:rPr>
          <w:color w:val="2f5496"/>
        </w:rPr>
      </w:pPr>
      <w:r w:rsidDel="00000000" w:rsidR="00000000" w:rsidRPr="00000000">
        <w:rPr>
          <w:rtl w:val="0"/>
        </w:rPr>
        <w:t xml:space="preserve">INSCRIÇOES 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color w:val="2f5496"/>
          <w:u w:val="single"/>
        </w:rPr>
      </w:pPr>
      <w:r w:rsidDel="00000000" w:rsidR="00000000" w:rsidRPr="00000000">
        <w:rPr>
          <w:b w:val="1"/>
          <w:color w:val="2f5496"/>
          <w:u w:val="single"/>
          <w:rtl w:val="0"/>
        </w:rPr>
        <w:t xml:space="preserve">1er lote: 2/06/ até 31/7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5km e 10km: Com kit R$ 136 (kit inclui: camiseta do evento, chip, pregadeira e número)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                      Sem Kit R$ 91 (inclui: chip, pregadeira e número)</w:t>
      </w:r>
    </w:p>
    <w:p w:rsidR="00000000" w:rsidDel="00000000" w:rsidP="00000000" w:rsidRDefault="00000000" w:rsidRPr="00000000" w14:paraId="00000043">
      <w:pPr>
        <w:rPr>
          <w:b w:val="1"/>
          <w:color w:val="2f5496"/>
          <w:u w:val="single"/>
        </w:rPr>
      </w:pPr>
      <w:bookmarkStart w:colFirst="0" w:colLast="0" w:name="_prs8jod92pfp" w:id="1"/>
      <w:bookmarkEnd w:id="1"/>
      <w:r w:rsidDel="00000000" w:rsidR="00000000" w:rsidRPr="00000000">
        <w:rPr>
          <w:b w:val="1"/>
          <w:color w:val="2f5496"/>
          <w:u w:val="single"/>
          <w:rtl w:val="0"/>
        </w:rPr>
        <w:t xml:space="preserve">2do lote: 1/08/ até 31/08</w:t>
      </w:r>
    </w:p>
    <w:p w:rsidR="00000000" w:rsidDel="00000000" w:rsidP="00000000" w:rsidRDefault="00000000" w:rsidRPr="00000000" w14:paraId="00000044">
      <w:pPr>
        <w:rPr/>
      </w:pPr>
      <w:bookmarkStart w:colFirst="0" w:colLast="0" w:name="_4k4gnyftdwer" w:id="2"/>
      <w:bookmarkEnd w:id="2"/>
      <w:r w:rsidDel="00000000" w:rsidR="00000000" w:rsidRPr="00000000">
        <w:rPr>
          <w:rtl w:val="0"/>
        </w:rPr>
        <w:t xml:space="preserve">5km e 10km: Com kit R$ 143 (kit inclui: camiseta do evento, chip, pregadeira e número)</w:t>
      </w:r>
    </w:p>
    <w:p w:rsidR="00000000" w:rsidDel="00000000" w:rsidP="00000000" w:rsidRDefault="00000000" w:rsidRPr="00000000" w14:paraId="00000045">
      <w:pPr>
        <w:tabs>
          <w:tab w:val="left" w:leader="none" w:pos="6825"/>
        </w:tabs>
        <w:rPr/>
      </w:pPr>
      <w:bookmarkStart w:colFirst="0" w:colLast="0" w:name="_gesylzoltrhi" w:id="3"/>
      <w:bookmarkEnd w:id="3"/>
      <w:r w:rsidDel="00000000" w:rsidR="00000000" w:rsidRPr="00000000">
        <w:rPr>
          <w:rtl w:val="0"/>
        </w:rPr>
        <w:t xml:space="preserve">                         Sem Kit R$ 98 (inclui: chip, pregadeira e número)</w:t>
        <w:tab/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color w:val="2f5496"/>
        </w:rPr>
      </w:pPr>
      <w:r w:rsidDel="00000000" w:rsidR="00000000" w:rsidRPr="00000000">
        <w:rPr>
          <w:b w:val="1"/>
          <w:color w:val="2f5496"/>
          <w:u w:val="single"/>
          <w:rtl w:val="0"/>
        </w:rPr>
        <w:t xml:space="preserve">Lote promocional ATLETAS acima de 60 anos</w:t>
      </w:r>
      <w:r w:rsidDel="00000000" w:rsidR="00000000" w:rsidRPr="00000000">
        <w:rPr>
          <w:b w:val="1"/>
          <w:color w:val="2f5496"/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5km e 10km: com kit R$120 (Camiseta, chip, número e pregadeira).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Sem Kit R$ 85 (inclui: chip, pregadeira e número)</w:t>
      </w:r>
    </w:p>
    <w:p w:rsidR="00000000" w:rsidDel="00000000" w:rsidP="00000000" w:rsidRDefault="00000000" w:rsidRPr="00000000" w14:paraId="0000004A">
      <w:pPr>
        <w:rPr>
          <w:b w:val="1"/>
          <w:color w:val="0b5394"/>
        </w:rPr>
      </w:pPr>
      <w:r w:rsidDel="00000000" w:rsidR="00000000" w:rsidRPr="00000000">
        <w:rPr>
          <w:b w:val="1"/>
          <w:color w:val="0b5394"/>
          <w:rtl w:val="0"/>
        </w:rPr>
        <w:t xml:space="preserve">Lote PCD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Com Kit R$ 105 Sem Kit R$ 70</w:t>
      </w:r>
    </w:p>
    <w:p w:rsidR="00000000" w:rsidDel="00000000" w:rsidP="00000000" w:rsidRDefault="00000000" w:rsidRPr="00000000" w14:paraId="0000004C">
      <w:pPr>
        <w:tabs>
          <w:tab w:val="left" w:leader="none" w:pos="6825"/>
        </w:tabs>
        <w:rPr>
          <w:rFonts w:ascii="Tahoma" w:cs="Tahoma" w:eastAsia="Tahoma" w:hAnsi="Tahoma"/>
          <w:color w:val="333333"/>
          <w:sz w:val="19"/>
          <w:szCs w:val="19"/>
          <w:highlight w:val="white"/>
        </w:rPr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rFonts w:ascii="Tahoma" w:cs="Tahoma" w:eastAsia="Tahoma" w:hAnsi="Tahoma"/>
          <w:color w:val="333333"/>
          <w:sz w:val="19"/>
          <w:szCs w:val="19"/>
          <w:highlight w:val="white"/>
          <w:rtl w:val="0"/>
        </w:rPr>
        <w:t xml:space="preserve">Taxa de transação bancária será adicionada ao momento de realizar sua inscrição 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Quanto à forma de pagamento: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inscrição na prova é pessoal e intransferível, não podendo o atleta inscrito ser substituído por outro, em qualquer situação.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Ao se inscrever para esta prova o atleta assume que concorda com este regulamento.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organização da prova, bem como, seus patrocinadores e apoiadores, não se responsabilizam por prejuízos ou danos causados pelo atleta inscrito na prova, a terceiros ou outros participantes, sendo seus atos de única e exclusiva responsabilidade dos mesmos.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Ao se inscrever para esta prova, o atleta declara que se encontra em perfeito estado de saúde e assume a responsabilidade por qualquer problema de saúde que decorra de sua participação na prova.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organização irá disponibilizar aos participantes do evento, ambulância para prestação de primeiros socorros em caso de acidentes, caso necessário, o atendimento médico de emergência será efetuado na rede pública.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Ao se inscrever para esta prova os atletas cedem todos os direitos de utilização de sua imagem.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entrega do Kit de corrida será realizada n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s</w:t>
      </w:r>
      <w:r w:rsidDel="00000000" w:rsidR="00000000" w:rsidRPr="00000000">
        <w:rPr>
          <w:rtl w:val="0"/>
        </w:rPr>
        <w:t xml:space="preserve">exta feira 05/</w:t>
      </w:r>
      <w:r w:rsidDel="00000000" w:rsidR="00000000" w:rsidRPr="00000000">
        <w:rPr>
          <w:color w:val="000000"/>
          <w:rtl w:val="0"/>
        </w:rPr>
        <w:t xml:space="preserve">0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color w:val="000000"/>
          <w:rtl w:val="0"/>
        </w:rPr>
        <w:t xml:space="preserve"> das 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:00 às 1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color w:val="000000"/>
          <w:rtl w:val="0"/>
        </w:rPr>
        <w:t xml:space="preserve">:00h no local da prova. E o dia do evento 0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/0</w:t>
      </w:r>
      <w:r w:rsidDel="00000000" w:rsidR="00000000" w:rsidRPr="00000000">
        <w:rPr>
          <w:rtl w:val="0"/>
        </w:rPr>
        <w:t xml:space="preserve">9 </w:t>
      </w:r>
      <w:r w:rsidDel="00000000" w:rsidR="00000000" w:rsidRPr="00000000">
        <w:rPr>
          <w:color w:val="000000"/>
          <w:rtl w:val="0"/>
        </w:rPr>
        <w:t xml:space="preserve">das 7:00, até as 8:00h, no local de largada.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 Kit somente poderá ser retirado pelo atleta inscrito mediante a apresentação de documento de identidade ou com autorização e cópia do documento se fosse retirar do outro Atleta.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 Kit de participação na corrida é composto por: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0" distR="0">
            <wp:extent cx="1465893" cy="1986670"/>
            <wp:effectExtent b="0" l="0" r="0" t="0"/>
            <wp:docPr descr="C:\Users\Usuario\Desktop\LUCAS\Corrida das Baleias\Camiseta_2a Corrida_das_Baleias.PNG" id="2" name="image1.png"/>
            <a:graphic>
              <a:graphicData uri="http://schemas.openxmlformats.org/drawingml/2006/picture">
                <pic:pic>
                  <pic:nvPicPr>
                    <pic:cNvPr descr="C:\Users\Usuario\Desktop\LUCAS\Corrida das Baleias\Camiseta_2a Corrida_das_Baleias.PNG" id="0" name="image1.png"/>
                    <pic:cNvPicPr preferRelativeResize="0"/>
                  </pic:nvPicPr>
                  <pic:blipFill>
                    <a:blip r:embed="rId6"/>
                    <a:srcRect b="15681" l="0" r="2461" t="15387"/>
                    <a:stretch>
                      <a:fillRect/>
                    </a:stretch>
                  </pic:blipFill>
                  <pic:spPr>
                    <a:xfrm>
                      <a:off x="0" y="0"/>
                      <a:ext cx="1465893" cy="1986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</w:rPr>
        <mc:AlternateContent>
          <mc:Choice Requires="wps">
            <w:drawing>
              <wp:inline distB="0" distT="0" distL="0" distR="0">
                <wp:extent cx="303530" cy="30353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03530" cy="30353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530" cy="3035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Numeração de peito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Chip Eletrônico descartável.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Camiseta alusiva ao event</w:t>
      </w:r>
      <w:r w:rsidDel="00000000" w:rsidR="00000000" w:rsidRPr="00000000">
        <w:rPr>
          <w:rtl w:val="0"/>
        </w:rPr>
        <w:t xml:space="preserve">o. Tecido tecnológico (T-DRY): absorve o suor         e seca rápido.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            *Leves e respiráveis: ideais para correr.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            *Conforto térmico e proteção UV.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           *Toque macio e corte anatômico.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  <w:t xml:space="preserve">Material y Tecnología da Camiseta marca, “camisetas de corrida “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 momento da retirada do kit o atleta deverá conferir se o chip e o número de peito e a informação sobre sua categoria estão corretos.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 número de peito deverá ser fixado na parte frontal da camiseta, de forma que fique visível.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Premiação:   5km, 10km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Receberão troféus, os 05 primeiros colocados nas categorias (geral aberta), masculino e feminino.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Receberão troféus, os 03 primeiros colocados de todas as categorias, masculino e feminino.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Receberão Troféus, os 03 primeiros colocados nas categorias (Especial).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Todo atleta inscrito que cruzar a linha de chegada, sem o descumprimento deste regulamento, receberá medalha de participação.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Disposições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Os atletas deverão estar no local da largada com pelo menos 30 minutos de antecedência.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 número de peito fornecido deverá ser usado de forma visível durante toda a prova. O mesmo não poderá ser rasurado ou alterado, sendo tais atos passíveis de desclassificação.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 acompanhamento do atleta por treinadores ou amigos que façam uso de bicicletas, motos ou outros meios de locomoção serão passíveis de desclassificação caso interfiram no desempenho de outro participante.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Toda atitude antidesportiva cometida pelo atleta será passível de desclassificação.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Comissão Organizadora poderá, a seu critério, alterar este regulamento, total ou parcialmente, informando as mudanças pelo site oficial da corrida.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 dúvidas ou omissões deste regulamento serão dirimidas pela Comissão Organizadora.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360" w:lineRule="auto"/>
        <w:ind w:left="36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360" w:lineRule="auto"/>
        <w:ind w:left="36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Organizador do evento: Pilar_Deportista @corridadasbaleias202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360" w:lineRule="auto"/>
        <w:ind w:left="360" w:firstLine="0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Pilar Villanueva 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360" w:lineRule="auto"/>
        <w:ind w:left="360" w:firstLine="0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Contato: 48 -99148-7643.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360" w:lineRule="auto"/>
        <w:ind w:left="360" w:firstLine="0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CNPJ: 54.419.343/0001-14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360" w:lineRule="auto"/>
        <w:ind w:left="36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---------------------------------------------------------------------------------------------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360" w:lineRule="auto"/>
        <w:ind w:left="360" w:firstLine="0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Diretor Presidente da MAIS SPORT Eventos Esportivos.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360" w:lineRule="auto"/>
        <w:ind w:left="360" w:firstLine="0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José Adelino Correia.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360" w:lineRule="auto"/>
        <w:ind w:left="360" w:firstLine="0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Contatos: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360" w:lineRule="auto"/>
        <w:ind w:left="36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48 99603-2211 / 48 98464-1365 José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36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2240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mic Sans MS"/>
  <w:font w:name="Tahom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1.%2.%3."/>
      <w:lvlJc w:val="right"/>
      <w:pPr>
        <w:ind w:left="2160" w:hanging="180"/>
      </w:pPr>
      <w:rPr/>
    </w:lvl>
    <w:lvl w:ilvl="3">
      <w:start w:val="1"/>
      <w:numFmt w:val="decimal"/>
      <w:lvlText w:val="%1.%2.%3.%4."/>
      <w:lvlJc w:val="left"/>
      <w:pPr>
        <w:ind w:left="2880" w:hanging="360"/>
      </w:pPr>
      <w:rPr/>
    </w:lvl>
    <w:lvl w:ilvl="4">
      <w:start w:val="1"/>
      <w:numFmt w:val="lowerLetter"/>
      <w:lvlText w:val="%1.%2.%3.%4.%5."/>
      <w:lvlJc w:val="left"/>
      <w:pPr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1.%2.%3."/>
      <w:lvlJc w:val="right"/>
      <w:pPr>
        <w:ind w:left="2084" w:hanging="180"/>
      </w:pPr>
      <w:rPr/>
    </w:lvl>
    <w:lvl w:ilvl="3">
      <w:start w:val="1"/>
      <w:numFmt w:val="decimal"/>
      <w:lvlText w:val="%1.%2.%3.%4."/>
      <w:lvlJc w:val="left"/>
      <w:pPr>
        <w:ind w:left="2804" w:hanging="360"/>
      </w:pPr>
      <w:rPr/>
    </w:lvl>
    <w:lvl w:ilvl="4">
      <w:start w:val="1"/>
      <w:numFmt w:val="lowerLetter"/>
      <w:lvlText w:val="%1.%2.%3.%4.%5."/>
      <w:lvlJc w:val="left"/>
      <w:pPr>
        <w:ind w:left="3524" w:hanging="360"/>
      </w:pPr>
      <w:rPr/>
    </w:lvl>
    <w:lvl w:ilvl="5">
      <w:start w:val="1"/>
      <w:numFmt w:val="lowerRoman"/>
      <w:lvlText w:val="%1.%2.%3.%4.%5.%6."/>
      <w:lvlJc w:val="right"/>
      <w:pPr>
        <w:ind w:left="4244" w:hanging="180"/>
      </w:pPr>
      <w:rPr/>
    </w:lvl>
    <w:lvl w:ilvl="6">
      <w:start w:val="1"/>
      <w:numFmt w:val="decimal"/>
      <w:lvlText w:val="%1.%2.%3.%4.%5.%6.%7."/>
      <w:lvlJc w:val="left"/>
      <w:pPr>
        <w:ind w:left="4964" w:hanging="360"/>
      </w:pPr>
      <w:rPr/>
    </w:lvl>
    <w:lvl w:ilvl="7">
      <w:start w:val="1"/>
      <w:numFmt w:val="lowerLetter"/>
      <w:lvlText w:val="%1.%2.%3.%4.%5.%6.%7.%8."/>
      <w:lvlJc w:val="left"/>
      <w:pPr>
        <w:ind w:left="5684" w:hanging="360"/>
      </w:pPr>
      <w:rPr/>
    </w:lvl>
    <w:lvl w:ilvl="8">
      <w:start w:val="1"/>
      <w:numFmt w:val="lowerRoman"/>
      <w:lvlText w:val="%1.%2.%3.%4.%5.%6.%7.%8.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20" w:lineRule="auto"/>
    </w:pPr>
    <w:rPr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Rule="auto"/>
    </w:pPr>
    <w:rPr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20" w:lineRule="auto"/>
    </w:pPr>
    <w:rPr>
      <w:b w:val="1"/>
      <w:i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b w:val="1"/>
      <w:sz w:val="48"/>
      <w:szCs w:val="48"/>
    </w:rPr>
  </w:style>
  <w:style w:type="paragraph" w:styleId="Subtitle">
    <w:name w:val="Subtitle"/>
    <w:basedOn w:val="Normal"/>
    <w:next w:val="Normal"/>
    <w:pPr>
      <w:spacing w:after="240" w:lineRule="auto"/>
      <w:jc w:val="center"/>
    </w:pPr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